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7D9D2" w14:textId="77777777" w:rsidR="00561619" w:rsidRDefault="00561619" w:rsidP="00561619">
      <w:r>
        <w:t>BACCN Twitter Chat: October 2020 #baccnassociate Report</w:t>
      </w:r>
    </w:p>
    <w:p w14:paraId="3F5C0E67" w14:textId="77777777" w:rsidR="00561619" w:rsidRDefault="00561619" w:rsidP="00561619"/>
    <w:p w14:paraId="49A15956" w14:textId="77777777" w:rsidR="00561619" w:rsidRDefault="00561619" w:rsidP="00561619">
      <w:r>
        <w:t xml:space="preserve">In 2015, the government announced the creation of a new role, that of nursing associate (NA), which was identified as an additional tier in the nursing profession that would fill the gap between healthcare assistants (HCAs) and registered nurses (RNs). The new role would create a pathway for career progression and an additional route to becoming an RN. At the beginning of the year Trish McCready attended a meeting with the CC3N on behalf of the BACCN.  The aim of the meeting was to start putting together national competencies for nursing associates working within the critical care. This work was put on hold during the global pandemic, but we’ve just restarted it up again so please watch this space for more information to follow and with this in mind our first 2020/2021 Twitter chat focussed on this emerging role. </w:t>
      </w:r>
    </w:p>
    <w:p w14:paraId="4DED22DD" w14:textId="77777777" w:rsidR="00561619" w:rsidRDefault="00561619" w:rsidP="00561619"/>
    <w:p w14:paraId="1D5F6456" w14:textId="77777777" w:rsidR="00561619" w:rsidRDefault="00561619" w:rsidP="00561619">
      <w:r>
        <w:t xml:space="preserve">Thank you to all those that joined in on the 1st of October’s chat where we explored the subject of Nursing Associates within Critical Care and as </w:t>
      </w:r>
      <w:proofErr w:type="gramStart"/>
      <w:r>
        <w:t>usual</w:t>
      </w:r>
      <w:proofErr w:type="gramEnd"/>
      <w:r>
        <w:t xml:space="preserve"> we could’ve carried on chatting long after the hour was up.  </w:t>
      </w:r>
      <w:proofErr w:type="gramStart"/>
      <w:r>
        <w:t>I’ve</w:t>
      </w:r>
      <w:proofErr w:type="gramEnd"/>
      <w:r>
        <w:t xml:space="preserve"> put together a summary of the tweets that could be used for your revalidation purposes https://wke.lt/w/s/f-VU_s.</w:t>
      </w:r>
    </w:p>
    <w:p w14:paraId="6F98E7DE" w14:textId="77777777" w:rsidR="00561619" w:rsidRDefault="00561619" w:rsidP="00561619"/>
    <w:p w14:paraId="58042B6E" w14:textId="77777777" w:rsidR="00561619" w:rsidRDefault="00561619" w:rsidP="00561619">
      <w:proofErr w:type="gramStart"/>
      <w:r>
        <w:t>We’ll</w:t>
      </w:r>
      <w:proofErr w:type="gramEnd"/>
      <w:r>
        <w:t xml:space="preserve"> continue our twitter discussions on the 17th of November where we’ll be discussing “recruitment and Retention within Critical Care Nursing” a great follow up discussion.  Please join us and </w:t>
      </w:r>
      <w:proofErr w:type="gramStart"/>
      <w:r>
        <w:t>let’s</w:t>
      </w:r>
      <w:proofErr w:type="gramEnd"/>
      <w:r>
        <w:t xml:space="preserve"> keep the conversation going #baccnrecruit</w:t>
      </w:r>
    </w:p>
    <w:p w14:paraId="3302F780" w14:textId="77777777" w:rsidR="00561619" w:rsidRDefault="00561619" w:rsidP="00561619"/>
    <w:p w14:paraId="13DDA97E" w14:textId="77777777" w:rsidR="00561619" w:rsidRDefault="00561619" w:rsidP="00561619">
      <w:r>
        <w:t>Karin Gerber</w:t>
      </w:r>
    </w:p>
    <w:p w14:paraId="688E39AA" w14:textId="39BBFEE5" w:rsidR="009B1690" w:rsidRDefault="00561619" w:rsidP="00561619">
      <w:r>
        <w:t>BACCN Conference Director</w:t>
      </w:r>
    </w:p>
    <w:sectPr w:rsidR="009B16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619"/>
    <w:rsid w:val="004D7F2D"/>
    <w:rsid w:val="00561619"/>
    <w:rsid w:val="009B16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3D9C"/>
  <w15:chartTrackingRefBased/>
  <w15:docId w15:val="{1EA98C36-C0BE-452C-B851-6A583CA3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F2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203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1</cp:revision>
  <dcterms:created xsi:type="dcterms:W3CDTF">2020-10-05T14:45:00Z</dcterms:created>
  <dcterms:modified xsi:type="dcterms:W3CDTF">2020-10-05T14:46:00Z</dcterms:modified>
</cp:coreProperties>
</file>